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A4B8" w14:textId="272BA2A9" w:rsidR="00B2410D" w:rsidRPr="00281928" w:rsidRDefault="00281928" w:rsidP="00281928">
      <w:pPr>
        <w:spacing w:after="0"/>
        <w:jc w:val="center"/>
        <w:rPr>
          <w:b/>
          <w:bCs/>
          <w:sz w:val="24"/>
          <w:szCs w:val="24"/>
        </w:rPr>
      </w:pPr>
      <w:r w:rsidRPr="00281928">
        <w:rPr>
          <w:b/>
          <w:bCs/>
          <w:sz w:val="24"/>
          <w:szCs w:val="24"/>
        </w:rPr>
        <w:t xml:space="preserve">ADVERTISEMENT FOR </w:t>
      </w:r>
      <w:r w:rsidR="001A058D">
        <w:rPr>
          <w:b/>
          <w:bCs/>
          <w:sz w:val="24"/>
          <w:szCs w:val="24"/>
        </w:rPr>
        <w:t>BID</w:t>
      </w:r>
      <w:r w:rsidRPr="00281928">
        <w:rPr>
          <w:b/>
          <w:bCs/>
          <w:sz w:val="24"/>
          <w:szCs w:val="24"/>
        </w:rPr>
        <w:t>S</w:t>
      </w:r>
    </w:p>
    <w:p w14:paraId="040C5089" w14:textId="15C55005" w:rsidR="00281928" w:rsidRPr="00281928" w:rsidRDefault="00281928" w:rsidP="00281928">
      <w:pPr>
        <w:spacing w:after="0"/>
        <w:jc w:val="center"/>
        <w:rPr>
          <w:b/>
          <w:bCs/>
          <w:sz w:val="24"/>
          <w:szCs w:val="24"/>
        </w:rPr>
      </w:pPr>
      <w:r w:rsidRPr="00281928">
        <w:rPr>
          <w:b/>
          <w:bCs/>
          <w:sz w:val="24"/>
          <w:szCs w:val="24"/>
        </w:rPr>
        <w:t>KIMBLE COUNTY, TEXAS</w:t>
      </w:r>
    </w:p>
    <w:p w14:paraId="1B0D6C55" w14:textId="65BCDBDA" w:rsidR="00281928" w:rsidRPr="00281928" w:rsidRDefault="0090027B" w:rsidP="00281928">
      <w:pPr>
        <w:spacing w:after="0"/>
        <w:jc w:val="center"/>
        <w:rPr>
          <w:b/>
          <w:bCs/>
          <w:sz w:val="24"/>
          <w:szCs w:val="24"/>
        </w:rPr>
      </w:pPr>
      <w:r>
        <w:rPr>
          <w:b/>
          <w:bCs/>
          <w:sz w:val="24"/>
          <w:szCs w:val="24"/>
        </w:rPr>
        <w:t>ROAD AND BRIDGE EQUIPMENT</w:t>
      </w:r>
    </w:p>
    <w:p w14:paraId="5BB5B595" w14:textId="77777777" w:rsidR="00281928" w:rsidRPr="00281928" w:rsidRDefault="00281928" w:rsidP="00281928">
      <w:pPr>
        <w:spacing w:after="0"/>
        <w:jc w:val="center"/>
        <w:rPr>
          <w:b/>
          <w:bCs/>
        </w:rPr>
      </w:pPr>
    </w:p>
    <w:p w14:paraId="5C42F32D" w14:textId="249E5C24" w:rsidR="00281928" w:rsidRDefault="00281928" w:rsidP="001A058D">
      <w:pPr>
        <w:jc w:val="center"/>
        <w:rPr>
          <w:b/>
          <w:bCs/>
          <w:sz w:val="28"/>
          <w:szCs w:val="28"/>
        </w:rPr>
      </w:pPr>
      <w:r w:rsidRPr="00281928">
        <w:rPr>
          <w:b/>
          <w:bCs/>
          <w:sz w:val="28"/>
          <w:szCs w:val="28"/>
        </w:rPr>
        <w:t>GENERAL NOTICE</w:t>
      </w:r>
    </w:p>
    <w:p w14:paraId="63ED8683" w14:textId="4ABC5882" w:rsidR="00281928" w:rsidRDefault="001A058D" w:rsidP="001A058D">
      <w:pPr>
        <w:spacing w:after="0"/>
        <w:ind w:firstLine="360"/>
        <w:rPr>
          <w:sz w:val="24"/>
          <w:szCs w:val="24"/>
        </w:rPr>
      </w:pPr>
      <w:r>
        <w:rPr>
          <w:sz w:val="24"/>
          <w:szCs w:val="24"/>
        </w:rPr>
        <w:t xml:space="preserve">Kimble County (owner) is requesting Bids for the acquisition of </w:t>
      </w:r>
      <w:r w:rsidR="0090027B">
        <w:rPr>
          <w:sz w:val="24"/>
          <w:szCs w:val="24"/>
        </w:rPr>
        <w:t>road and bridge equipment (Equipment) as identified herein for the building, maintenance and repair of roads and bridges in Kimble County, Texas (Project)</w:t>
      </w:r>
      <w:r>
        <w:rPr>
          <w:sz w:val="24"/>
          <w:szCs w:val="24"/>
        </w:rPr>
        <w:t>.</w:t>
      </w:r>
    </w:p>
    <w:p w14:paraId="60CB4322" w14:textId="7850C3A6" w:rsidR="001A058D" w:rsidRDefault="001A058D" w:rsidP="001A058D">
      <w:pPr>
        <w:spacing w:after="0"/>
        <w:ind w:firstLine="360"/>
        <w:rPr>
          <w:sz w:val="24"/>
          <w:szCs w:val="24"/>
        </w:rPr>
      </w:pPr>
      <w:r>
        <w:rPr>
          <w:sz w:val="24"/>
          <w:szCs w:val="24"/>
        </w:rPr>
        <w:t xml:space="preserve">Bids for the </w:t>
      </w:r>
      <w:r w:rsidR="0090027B">
        <w:rPr>
          <w:sz w:val="24"/>
          <w:szCs w:val="24"/>
        </w:rPr>
        <w:t>Equipment</w:t>
      </w:r>
      <w:r>
        <w:rPr>
          <w:sz w:val="24"/>
          <w:szCs w:val="24"/>
        </w:rPr>
        <w:t xml:space="preserve"> for the Project will be received at the Kimble County Courthouse, located at 501 Main Street, Junction, Texas 76849, until </w:t>
      </w:r>
      <w:r w:rsidR="0090027B">
        <w:rPr>
          <w:sz w:val="24"/>
          <w:szCs w:val="24"/>
        </w:rPr>
        <w:t>Thursday, August 3</w:t>
      </w:r>
      <w:r>
        <w:rPr>
          <w:sz w:val="24"/>
          <w:szCs w:val="24"/>
        </w:rPr>
        <w:t xml:space="preserve">, 2023 at </w:t>
      </w:r>
      <w:r w:rsidR="00A41073">
        <w:rPr>
          <w:sz w:val="24"/>
          <w:szCs w:val="24"/>
        </w:rPr>
        <w:t xml:space="preserve">2:00 PM local time.  The Bids will be received and then publicly opened on </w:t>
      </w:r>
      <w:r w:rsidR="0061138A">
        <w:rPr>
          <w:sz w:val="24"/>
          <w:szCs w:val="24"/>
        </w:rPr>
        <w:t>Friday;</w:t>
      </w:r>
      <w:r w:rsidR="0090027B">
        <w:rPr>
          <w:sz w:val="24"/>
          <w:szCs w:val="24"/>
        </w:rPr>
        <w:t xml:space="preserve"> August 4</w:t>
      </w:r>
      <w:r w:rsidR="00A41073">
        <w:rPr>
          <w:sz w:val="24"/>
          <w:szCs w:val="24"/>
        </w:rPr>
        <w:t xml:space="preserve">, 2023 at the Kimble County Commissioner’s Court </w:t>
      </w:r>
      <w:r w:rsidR="0090027B">
        <w:rPr>
          <w:sz w:val="24"/>
          <w:szCs w:val="24"/>
        </w:rPr>
        <w:t>called</w:t>
      </w:r>
      <w:r w:rsidR="00A41073">
        <w:rPr>
          <w:sz w:val="24"/>
          <w:szCs w:val="24"/>
        </w:rPr>
        <w:t xml:space="preserve"> meeting.</w:t>
      </w:r>
    </w:p>
    <w:p w14:paraId="61AA10D1" w14:textId="77777777" w:rsidR="0090027B" w:rsidRDefault="00A41073" w:rsidP="001A058D">
      <w:pPr>
        <w:spacing w:after="0"/>
        <w:ind w:firstLine="360"/>
        <w:rPr>
          <w:sz w:val="24"/>
          <w:szCs w:val="24"/>
        </w:rPr>
      </w:pPr>
      <w:r>
        <w:rPr>
          <w:sz w:val="24"/>
          <w:szCs w:val="24"/>
        </w:rPr>
        <w:t xml:space="preserve">The Project includes the acquisition of the following </w:t>
      </w:r>
      <w:r w:rsidR="0090027B">
        <w:rPr>
          <w:sz w:val="24"/>
          <w:szCs w:val="24"/>
        </w:rPr>
        <w:t xml:space="preserve">Equipment: </w:t>
      </w:r>
    </w:p>
    <w:p w14:paraId="619178A5" w14:textId="35EAFF19" w:rsidR="0090027B" w:rsidRPr="0090027B" w:rsidRDefault="0090027B" w:rsidP="0090027B">
      <w:pPr>
        <w:spacing w:after="0"/>
        <w:ind w:left="720"/>
        <w:rPr>
          <w:sz w:val="24"/>
          <w:szCs w:val="24"/>
        </w:rPr>
      </w:pPr>
      <w:r w:rsidRPr="0090027B">
        <w:rPr>
          <w:sz w:val="24"/>
          <w:szCs w:val="24"/>
        </w:rPr>
        <w:t>Tractor:</w:t>
      </w:r>
      <w:r>
        <w:rPr>
          <w:sz w:val="24"/>
          <w:szCs w:val="24"/>
        </w:rPr>
        <w:t xml:space="preserve"> </w:t>
      </w:r>
      <w:r w:rsidRPr="0090027B">
        <w:rPr>
          <w:sz w:val="24"/>
          <w:szCs w:val="24"/>
        </w:rPr>
        <w:t>250-300 h</w:t>
      </w:r>
      <w:r>
        <w:rPr>
          <w:sz w:val="24"/>
          <w:szCs w:val="24"/>
        </w:rPr>
        <w:t>orse</w:t>
      </w:r>
      <w:r w:rsidRPr="0090027B">
        <w:rPr>
          <w:sz w:val="24"/>
          <w:szCs w:val="24"/>
        </w:rPr>
        <w:t>p</w:t>
      </w:r>
      <w:r>
        <w:rPr>
          <w:sz w:val="24"/>
          <w:szCs w:val="24"/>
        </w:rPr>
        <w:t>ower</w:t>
      </w:r>
      <w:r w:rsidRPr="0090027B">
        <w:rPr>
          <w:sz w:val="24"/>
          <w:szCs w:val="24"/>
        </w:rPr>
        <w:t xml:space="preserve"> at the </w:t>
      </w:r>
      <w:r>
        <w:rPr>
          <w:sz w:val="24"/>
          <w:szCs w:val="24"/>
        </w:rPr>
        <w:t>PTO</w:t>
      </w:r>
      <w:r w:rsidRPr="0090027B">
        <w:rPr>
          <w:sz w:val="24"/>
          <w:szCs w:val="24"/>
        </w:rPr>
        <w:t>; transmission-IVT;</w:t>
      </w:r>
      <w:r>
        <w:rPr>
          <w:sz w:val="24"/>
          <w:szCs w:val="24"/>
        </w:rPr>
        <w:t xml:space="preserve"> </w:t>
      </w:r>
      <w:r w:rsidRPr="0090027B">
        <w:rPr>
          <w:sz w:val="24"/>
          <w:szCs w:val="24"/>
        </w:rPr>
        <w:t>3</w:t>
      </w:r>
      <w:r>
        <w:rPr>
          <w:sz w:val="24"/>
          <w:szCs w:val="24"/>
        </w:rPr>
        <w:t xml:space="preserve"> </w:t>
      </w:r>
      <w:r w:rsidRPr="0090027B">
        <w:rPr>
          <w:sz w:val="24"/>
          <w:szCs w:val="24"/>
        </w:rPr>
        <w:t>p</w:t>
      </w:r>
      <w:r>
        <w:rPr>
          <w:sz w:val="24"/>
          <w:szCs w:val="24"/>
        </w:rPr>
        <w:t>oint</w:t>
      </w:r>
      <w:r w:rsidRPr="0090027B">
        <w:rPr>
          <w:sz w:val="24"/>
          <w:szCs w:val="24"/>
        </w:rPr>
        <w:t xml:space="preserve"> needs to handle </w:t>
      </w:r>
      <w:r w:rsidR="0061138A" w:rsidRPr="0090027B">
        <w:rPr>
          <w:sz w:val="24"/>
          <w:szCs w:val="24"/>
        </w:rPr>
        <w:t>14,</w:t>
      </w:r>
      <w:r w:rsidR="0061138A">
        <w:rPr>
          <w:sz w:val="24"/>
          <w:szCs w:val="24"/>
        </w:rPr>
        <w:t>000-pound</w:t>
      </w:r>
      <w:r>
        <w:rPr>
          <w:sz w:val="24"/>
          <w:szCs w:val="24"/>
        </w:rPr>
        <w:t xml:space="preserve"> implement; air conditioning must be functional</w:t>
      </w:r>
      <w:r w:rsidRPr="0090027B">
        <w:rPr>
          <w:sz w:val="24"/>
          <w:szCs w:val="24"/>
        </w:rPr>
        <w:t xml:space="preserve">. </w:t>
      </w:r>
    </w:p>
    <w:p w14:paraId="2182FFC8" w14:textId="21287D3D" w:rsidR="0090027B" w:rsidRDefault="0090027B" w:rsidP="0090027B">
      <w:pPr>
        <w:spacing w:after="0"/>
        <w:ind w:left="720"/>
        <w:rPr>
          <w:sz w:val="24"/>
          <w:szCs w:val="24"/>
        </w:rPr>
      </w:pPr>
      <w:r w:rsidRPr="0090027B">
        <w:rPr>
          <w:sz w:val="24"/>
          <w:szCs w:val="24"/>
        </w:rPr>
        <w:t>Impl</w:t>
      </w:r>
      <w:r>
        <w:rPr>
          <w:sz w:val="24"/>
          <w:szCs w:val="24"/>
        </w:rPr>
        <w:t>emen</w:t>
      </w:r>
      <w:r w:rsidRPr="0090027B">
        <w:rPr>
          <w:sz w:val="24"/>
          <w:szCs w:val="24"/>
        </w:rPr>
        <w:t>t: min</w:t>
      </w:r>
      <w:r>
        <w:rPr>
          <w:sz w:val="24"/>
          <w:szCs w:val="24"/>
        </w:rPr>
        <w:t>imum</w:t>
      </w:r>
      <w:r w:rsidRPr="0090027B">
        <w:rPr>
          <w:sz w:val="24"/>
          <w:szCs w:val="24"/>
        </w:rPr>
        <w:t xml:space="preserve"> 7</w:t>
      </w:r>
      <w:r>
        <w:rPr>
          <w:sz w:val="24"/>
          <w:szCs w:val="24"/>
        </w:rPr>
        <w:t>foot</w:t>
      </w:r>
      <w:r w:rsidRPr="0090027B">
        <w:rPr>
          <w:sz w:val="24"/>
          <w:szCs w:val="24"/>
        </w:rPr>
        <w:t xml:space="preserve"> grinding width;</w:t>
      </w:r>
      <w:r>
        <w:rPr>
          <w:sz w:val="24"/>
          <w:szCs w:val="24"/>
        </w:rPr>
        <w:t xml:space="preserve"> </w:t>
      </w:r>
      <w:r w:rsidRPr="0090027B">
        <w:rPr>
          <w:sz w:val="24"/>
          <w:szCs w:val="24"/>
        </w:rPr>
        <w:t>capable of grinding 12-18</w:t>
      </w:r>
      <w:r>
        <w:rPr>
          <w:sz w:val="24"/>
          <w:szCs w:val="24"/>
        </w:rPr>
        <w:t xml:space="preserve"> inches of</w:t>
      </w:r>
      <w:r w:rsidRPr="0090027B">
        <w:rPr>
          <w:sz w:val="24"/>
          <w:szCs w:val="24"/>
        </w:rPr>
        <w:t xml:space="preserve"> stone into</w:t>
      </w:r>
      <w:r>
        <w:rPr>
          <w:sz w:val="24"/>
          <w:szCs w:val="24"/>
        </w:rPr>
        <w:t xml:space="preserve"> road</w:t>
      </w:r>
      <w:r w:rsidRPr="0090027B">
        <w:rPr>
          <w:sz w:val="24"/>
          <w:szCs w:val="24"/>
        </w:rPr>
        <w:t xml:space="preserve"> base type material; fixed or movable drum acceptable.</w:t>
      </w:r>
    </w:p>
    <w:p w14:paraId="7A6CF69A" w14:textId="05D0DF07" w:rsidR="00BD1871" w:rsidRDefault="00A41073" w:rsidP="001A058D">
      <w:pPr>
        <w:spacing w:after="0"/>
        <w:ind w:firstLine="360"/>
        <w:rPr>
          <w:sz w:val="24"/>
          <w:szCs w:val="24"/>
        </w:rPr>
      </w:pPr>
      <w:r>
        <w:rPr>
          <w:sz w:val="24"/>
          <w:szCs w:val="24"/>
        </w:rPr>
        <w:t xml:space="preserve"> A Vendor can provide one or more of these </w:t>
      </w:r>
      <w:r w:rsidR="0090027B">
        <w:rPr>
          <w:sz w:val="24"/>
          <w:szCs w:val="24"/>
        </w:rPr>
        <w:t>pieces of Equipment</w:t>
      </w:r>
      <w:r>
        <w:rPr>
          <w:sz w:val="24"/>
          <w:szCs w:val="24"/>
        </w:rPr>
        <w:t xml:space="preserve"> for a viable response and compliant Bid.</w:t>
      </w:r>
      <w:r w:rsidR="00BD1871">
        <w:rPr>
          <w:sz w:val="24"/>
          <w:szCs w:val="24"/>
        </w:rPr>
        <w:t xml:space="preserve">  </w:t>
      </w:r>
    </w:p>
    <w:p w14:paraId="36AFA824" w14:textId="3BF1C3C8" w:rsidR="00A41073" w:rsidRDefault="00A41073" w:rsidP="001A058D">
      <w:pPr>
        <w:spacing w:after="0"/>
        <w:ind w:firstLine="360"/>
        <w:rPr>
          <w:sz w:val="24"/>
          <w:szCs w:val="24"/>
        </w:rPr>
      </w:pPr>
      <w:r>
        <w:rPr>
          <w:sz w:val="24"/>
          <w:szCs w:val="24"/>
        </w:rPr>
        <w:t>Obtaining the Bidding Documents</w:t>
      </w:r>
    </w:p>
    <w:p w14:paraId="60A0336D" w14:textId="72256F10" w:rsidR="00A41073" w:rsidRDefault="00A41073" w:rsidP="001A058D">
      <w:pPr>
        <w:spacing w:after="0"/>
        <w:ind w:firstLine="360"/>
        <w:rPr>
          <w:sz w:val="24"/>
          <w:szCs w:val="24"/>
        </w:rPr>
      </w:pPr>
      <w:r>
        <w:rPr>
          <w:sz w:val="24"/>
          <w:szCs w:val="24"/>
        </w:rPr>
        <w:t>Information and Bidding Documents for the Project can be found at the following designated website:</w:t>
      </w:r>
    </w:p>
    <w:p w14:paraId="0AE2718D" w14:textId="03E382B3" w:rsidR="001F450F" w:rsidRDefault="00000000" w:rsidP="001A058D">
      <w:pPr>
        <w:spacing w:after="0"/>
        <w:ind w:firstLine="360"/>
        <w:rPr>
          <w:sz w:val="24"/>
          <w:szCs w:val="24"/>
        </w:rPr>
      </w:pPr>
      <w:hyperlink r:id="rId4" w:history="1">
        <w:r w:rsidR="001F450F" w:rsidRPr="006A094A">
          <w:rPr>
            <w:rStyle w:val="Hyperlink"/>
            <w:sz w:val="24"/>
            <w:szCs w:val="24"/>
          </w:rPr>
          <w:t>www.co.kimble.tx.us</w:t>
        </w:r>
      </w:hyperlink>
      <w:r w:rsidR="001F450F">
        <w:rPr>
          <w:sz w:val="24"/>
          <w:szCs w:val="24"/>
        </w:rPr>
        <w:t xml:space="preserve"> </w:t>
      </w:r>
    </w:p>
    <w:p w14:paraId="6A2D9F94" w14:textId="60AC8F80" w:rsidR="001F450F" w:rsidRDefault="001F450F" w:rsidP="001A058D">
      <w:pPr>
        <w:spacing w:after="0"/>
        <w:ind w:firstLine="360"/>
        <w:rPr>
          <w:sz w:val="24"/>
          <w:szCs w:val="24"/>
        </w:rPr>
      </w:pPr>
      <w:r>
        <w:rPr>
          <w:sz w:val="24"/>
          <w:szCs w:val="24"/>
        </w:rPr>
        <w:t>Bidding Documents may be downloaded from the designated website. Prospective Bidders are urged to register with the designated website, even if the Bidding Documents are obtained from a source other than the designated website in either electronic or paper format.  All official notifications, addenda, and other Bidding Documents will be offered only through the designated website.  Kimble County will not be responsible for Bidding Documents, including addenda, if any, obtained from sources other than the designated website or Kimble County Judge or Commissioners.</w:t>
      </w:r>
    </w:p>
    <w:p w14:paraId="3882A1AB" w14:textId="1BBE8400" w:rsidR="001F450F" w:rsidRDefault="001F450F" w:rsidP="001A058D">
      <w:pPr>
        <w:spacing w:after="0"/>
        <w:ind w:firstLine="360"/>
        <w:rPr>
          <w:sz w:val="24"/>
          <w:szCs w:val="24"/>
        </w:rPr>
      </w:pPr>
      <w:r>
        <w:rPr>
          <w:sz w:val="24"/>
          <w:szCs w:val="24"/>
        </w:rPr>
        <w:t>This Advertisement is issued by:</w:t>
      </w:r>
    </w:p>
    <w:p w14:paraId="403A83C1" w14:textId="5CB08C26" w:rsidR="001F450F" w:rsidRDefault="001F450F" w:rsidP="001A058D">
      <w:pPr>
        <w:spacing w:after="0"/>
        <w:ind w:firstLine="360"/>
        <w:rPr>
          <w:sz w:val="24"/>
          <w:szCs w:val="24"/>
        </w:rPr>
      </w:pPr>
      <w:r>
        <w:rPr>
          <w:sz w:val="24"/>
          <w:szCs w:val="24"/>
        </w:rPr>
        <w:t>Owner: Kimble County</w:t>
      </w:r>
    </w:p>
    <w:p w14:paraId="3136AE2D" w14:textId="485425E8" w:rsidR="001F450F" w:rsidRDefault="001F450F" w:rsidP="001A058D">
      <w:pPr>
        <w:spacing w:after="0"/>
        <w:ind w:firstLine="360"/>
        <w:rPr>
          <w:sz w:val="24"/>
          <w:szCs w:val="24"/>
        </w:rPr>
      </w:pPr>
      <w:r>
        <w:rPr>
          <w:sz w:val="24"/>
          <w:szCs w:val="24"/>
        </w:rPr>
        <w:t>By: Hal A. Rose</w:t>
      </w:r>
    </w:p>
    <w:p w14:paraId="11A9C4A2" w14:textId="4FA1B201" w:rsidR="001F450F" w:rsidRDefault="001F450F" w:rsidP="001A058D">
      <w:pPr>
        <w:spacing w:after="0"/>
        <w:ind w:firstLine="360"/>
        <w:rPr>
          <w:sz w:val="24"/>
          <w:szCs w:val="24"/>
        </w:rPr>
      </w:pPr>
      <w:r>
        <w:rPr>
          <w:sz w:val="24"/>
          <w:szCs w:val="24"/>
        </w:rPr>
        <w:t>Title: County Judge</w:t>
      </w:r>
    </w:p>
    <w:p w14:paraId="04F28BBA" w14:textId="4C279E5A" w:rsidR="00EC66ED" w:rsidRPr="00281928" w:rsidRDefault="00EC66ED" w:rsidP="001A058D">
      <w:pPr>
        <w:spacing w:after="0"/>
        <w:ind w:firstLine="360"/>
        <w:rPr>
          <w:sz w:val="24"/>
          <w:szCs w:val="24"/>
        </w:rPr>
      </w:pPr>
      <w:r>
        <w:rPr>
          <w:sz w:val="24"/>
          <w:szCs w:val="24"/>
        </w:rPr>
        <w:t>Date: June 14, 2023</w:t>
      </w:r>
    </w:p>
    <w:sectPr w:rsidR="00EC66ED" w:rsidRPr="00281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28"/>
    <w:rsid w:val="00001EDB"/>
    <w:rsid w:val="001A058D"/>
    <w:rsid w:val="001F450F"/>
    <w:rsid w:val="00281928"/>
    <w:rsid w:val="0061138A"/>
    <w:rsid w:val="0090027B"/>
    <w:rsid w:val="00A41073"/>
    <w:rsid w:val="00B2410D"/>
    <w:rsid w:val="00BD1871"/>
    <w:rsid w:val="00D53BCC"/>
    <w:rsid w:val="00EC66ED"/>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8FD8"/>
  <w15:chartTrackingRefBased/>
  <w15:docId w15:val="{0B3466F9-544B-4135-B62C-A8055020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50F"/>
    <w:rPr>
      <w:color w:val="0563C1" w:themeColor="hyperlink"/>
      <w:u w:val="single"/>
    </w:rPr>
  </w:style>
  <w:style w:type="character" w:styleId="UnresolvedMention">
    <w:name w:val="Unresolved Mention"/>
    <w:basedOn w:val="DefaultParagraphFont"/>
    <w:uiPriority w:val="99"/>
    <w:semiHidden/>
    <w:unhideWhenUsed/>
    <w:rsid w:val="001F4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kimbl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 Neal</dc:creator>
  <cp:keywords/>
  <dc:description/>
  <cp:lastModifiedBy>Karen Page</cp:lastModifiedBy>
  <cp:revision>2</cp:revision>
  <dcterms:created xsi:type="dcterms:W3CDTF">2023-07-18T15:00:00Z</dcterms:created>
  <dcterms:modified xsi:type="dcterms:W3CDTF">2023-07-18T15:00:00Z</dcterms:modified>
</cp:coreProperties>
</file>